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F810" w14:textId="77777777" w:rsidR="00C12215" w:rsidRDefault="00C12215" w:rsidP="00C12215"/>
    <w:p w14:paraId="35D5C028" w14:textId="77777777" w:rsidR="00E6110E" w:rsidRDefault="00E6110E" w:rsidP="00C12215">
      <w:pPr>
        <w:jc w:val="center"/>
        <w:rPr>
          <w:i/>
          <w:iCs/>
        </w:rPr>
      </w:pPr>
    </w:p>
    <w:p w14:paraId="116EDC7D" w14:textId="77777777" w:rsidR="00E6110E" w:rsidRDefault="00E6110E" w:rsidP="00C12215">
      <w:pPr>
        <w:jc w:val="center"/>
        <w:rPr>
          <w:i/>
          <w:iCs/>
        </w:rPr>
      </w:pPr>
    </w:p>
    <w:p w14:paraId="07465508" w14:textId="64399DFD" w:rsidR="00C12215" w:rsidRPr="00693172" w:rsidRDefault="00C12215" w:rsidP="00C12215">
      <w:pPr>
        <w:jc w:val="center"/>
        <w:rPr>
          <w:i/>
          <w:iCs/>
          <w:color w:val="000000" w:themeColor="text1"/>
        </w:rPr>
      </w:pPr>
      <w:r w:rsidRPr="00693172">
        <w:rPr>
          <w:i/>
          <w:iCs/>
          <w:color w:val="000000" w:themeColor="text1"/>
        </w:rPr>
        <w:t>Murmur</w:t>
      </w:r>
    </w:p>
    <w:p w14:paraId="3038D7DE" w14:textId="41015BCE" w:rsidR="00C12215" w:rsidRDefault="00C12215" w:rsidP="00C12215">
      <w:pPr>
        <w:jc w:val="center"/>
      </w:pPr>
      <w:r>
        <w:t xml:space="preserve">William </w:t>
      </w:r>
      <w:r w:rsidR="00FE4862">
        <w:t xml:space="preserve">Burton </w:t>
      </w:r>
      <w:r>
        <w:t>Binnie and Jeff Grant</w:t>
      </w:r>
    </w:p>
    <w:p w14:paraId="0FBE2FD3" w14:textId="77777777" w:rsidR="00C12215" w:rsidRPr="00A04341" w:rsidRDefault="00C12215" w:rsidP="00C12215">
      <w:pPr>
        <w:jc w:val="center"/>
      </w:pPr>
      <w:r>
        <w:t>October 29 – December 4, 2021</w:t>
      </w:r>
    </w:p>
    <w:p w14:paraId="0E3D72C5" w14:textId="77777777" w:rsidR="00C12215" w:rsidRDefault="00C12215" w:rsidP="00C12215"/>
    <w:p w14:paraId="4BFFECAA" w14:textId="77777777" w:rsidR="00E6110E" w:rsidRDefault="00E6110E" w:rsidP="00C12215">
      <w:pPr>
        <w:rPr>
          <w:i/>
          <w:iCs/>
        </w:rPr>
      </w:pPr>
    </w:p>
    <w:p w14:paraId="66689D1F" w14:textId="07D40CCA" w:rsidR="00C12215" w:rsidRPr="00A04341" w:rsidRDefault="00C12215" w:rsidP="00C12215">
      <w:r>
        <w:rPr>
          <w:i/>
          <w:iCs/>
        </w:rPr>
        <w:t xml:space="preserve">New Location – </w:t>
      </w:r>
      <w:r w:rsidRPr="00A04341">
        <w:t xml:space="preserve">150 </w:t>
      </w:r>
      <w:r w:rsidR="006C26C0" w:rsidRPr="00A04341">
        <w:t>Manufacturing Street</w:t>
      </w:r>
      <w:r w:rsidRPr="00A04341">
        <w:t>, suite 201, Dallas, Texas</w:t>
      </w:r>
    </w:p>
    <w:p w14:paraId="566098E2" w14:textId="77777777" w:rsidR="00C12215" w:rsidRDefault="00C12215" w:rsidP="00C12215">
      <w:r w:rsidRPr="00484B9F">
        <w:rPr>
          <w:i/>
          <w:iCs/>
        </w:rPr>
        <w:t>Opening</w:t>
      </w:r>
      <w:r>
        <w:t xml:space="preserve"> - Friday October 29 from 6-8 pm</w:t>
      </w:r>
    </w:p>
    <w:p w14:paraId="52D60226" w14:textId="77777777" w:rsidR="00C12215" w:rsidRDefault="00C12215" w:rsidP="00C12215"/>
    <w:p w14:paraId="771D42CB" w14:textId="2EDAACEE" w:rsidR="00C12215" w:rsidRPr="00BD0A5B" w:rsidRDefault="00C12215" w:rsidP="00C12215">
      <w:r>
        <w:t xml:space="preserve">Keijsers Koning is excited to announce its inaugural </w:t>
      </w:r>
      <w:r w:rsidRPr="00693172">
        <w:rPr>
          <w:color w:val="000000" w:themeColor="text1"/>
        </w:rPr>
        <w:t xml:space="preserve">exhibition </w:t>
      </w:r>
      <w:r w:rsidR="00BD0A5B" w:rsidRPr="00A92D16">
        <w:rPr>
          <w:i/>
          <w:iCs/>
          <w:color w:val="000000" w:themeColor="text1"/>
        </w:rPr>
        <w:t>Murmur</w:t>
      </w:r>
      <w:r w:rsidR="00BD0A5B" w:rsidRPr="00693172">
        <w:rPr>
          <w:color w:val="000000" w:themeColor="text1"/>
        </w:rPr>
        <w:t xml:space="preserve"> </w:t>
      </w:r>
      <w:r>
        <w:t xml:space="preserve">with William </w:t>
      </w:r>
      <w:r w:rsidR="00FE4862">
        <w:t xml:space="preserve">Burton </w:t>
      </w:r>
      <w:r>
        <w:t xml:space="preserve">Binnie and Jeff Grant at our new location in Dallas, Texas. The two artists were first shown together in Manchester, UK and the relation between their work created a resonance that needed to be explored further. </w:t>
      </w:r>
    </w:p>
    <w:p w14:paraId="38986187" w14:textId="77777777" w:rsidR="00C12215" w:rsidRDefault="00C12215" w:rsidP="00C12215"/>
    <w:p w14:paraId="684F185D" w14:textId="7D86C6EA" w:rsidR="003E3020" w:rsidRPr="003E3020" w:rsidRDefault="003E3020" w:rsidP="003E3020">
      <w:r w:rsidRPr="003E3020">
        <w:t xml:space="preserve">On view are some of William Burton Binnie’s largest paintings to date, which he started at his residency at Bemis Center for Contemporary Arts, Omaha, NE in 2020. The canvases at 8-to-10-feet, allowed for a full immersion into the stained and painted surfaces. This scale serves to engulf the viewer into the physical presence of the subject matter. Binnie is known for looking into the shadow of the American projected dream, yet these works do offer a sentiment of hope and survival. Works such as </w:t>
      </w:r>
      <w:r w:rsidRPr="003E3020">
        <w:rPr>
          <w:i/>
          <w:iCs/>
        </w:rPr>
        <w:t xml:space="preserve">American Bank </w:t>
      </w:r>
      <w:r w:rsidRPr="003E3020">
        <w:t>is filled with dichotomies, from thei</w:t>
      </w:r>
      <w:r>
        <w:t>r</w:t>
      </w:r>
      <w:r w:rsidRPr="003E3020">
        <w:t xml:space="preserve"> soft tonalities of the raw canvas, layering of stains to their imposing brutalist lines. The looming building is sharply contrasted by the scripted invitation “</w:t>
      </w:r>
      <w:r w:rsidRPr="003E3020">
        <w:rPr>
          <w:i/>
          <w:iCs/>
        </w:rPr>
        <w:t>Welcome to American Ban</w:t>
      </w:r>
      <w:r w:rsidRPr="003E3020">
        <w:t xml:space="preserve">k”, a friendly note before the gaze is swallowed up by its dark entrance. </w:t>
      </w:r>
    </w:p>
    <w:p w14:paraId="3D6690E9" w14:textId="77777777" w:rsidR="003E3020" w:rsidRPr="003E3020" w:rsidRDefault="003E3020" w:rsidP="003E3020"/>
    <w:p w14:paraId="22D20E6B" w14:textId="77777777" w:rsidR="003E3020" w:rsidRPr="003E3020" w:rsidRDefault="003E3020" w:rsidP="003E3020">
      <w:r w:rsidRPr="003E3020">
        <w:t>Jeff Grant’s comparatively small works are playful but serious - their contrast to Binnie’s large-scale work emphasizes that dynamic in this exhibition. The colorfully framed drawings titled </w:t>
      </w:r>
      <w:r w:rsidRPr="003E3020">
        <w:rPr>
          <w:i/>
          <w:iCs/>
        </w:rPr>
        <w:t>Effort Objects </w:t>
      </w:r>
      <w:r w:rsidRPr="003E3020">
        <w:t xml:space="preserve">depict forms that hover between toys and tools, each with unique characteristics. With little respect for or faith in the notion of adult maturity, they ask the viewer to doubt the distinction made between the immaturity of childhood and of the adult world.  This is furthermore explored by the sculptures titled </w:t>
      </w:r>
      <w:r w:rsidRPr="003E3020">
        <w:rPr>
          <w:i/>
          <w:iCs/>
        </w:rPr>
        <w:t>Withershins</w:t>
      </w:r>
      <w:r w:rsidRPr="003E3020">
        <w:t xml:space="preserve">, that are strewn around the space. </w:t>
      </w:r>
      <w:r w:rsidRPr="003E3020">
        <w:rPr>
          <w:i/>
          <w:iCs/>
        </w:rPr>
        <w:t>Withershins</w:t>
      </w:r>
      <w:r w:rsidRPr="003E3020">
        <w:t>, a term meaning counterclockwise and contrary to natural direction, are composed from pendulous lights hovering close to the floor casting animal shadows. The shadows are cast by a circle of small toy animals precisely arranged in a counterclockwise direction.  Their precision reads as serious intent recalling various historical references yet has the feel of a moment that was created by a child’s intense imaginary play. Nothing is more serious than play itself.</w:t>
      </w:r>
    </w:p>
    <w:p w14:paraId="6F7FD531" w14:textId="77777777" w:rsidR="003E3020" w:rsidRPr="003E3020" w:rsidRDefault="003E3020" w:rsidP="003E3020"/>
    <w:p w14:paraId="1622AD18" w14:textId="77777777" w:rsidR="003E3020" w:rsidRPr="003E3020" w:rsidRDefault="003E3020" w:rsidP="003E3020">
      <w:r w:rsidRPr="003E3020">
        <w:t>The two artists’ use of space and object strikes a tone that allows for the viewer to navigate these complex human scenarios.  The essence of this resonates like a Murmur, a low and continuous frequency, that warrants a closer, protracted look.</w:t>
      </w:r>
    </w:p>
    <w:p w14:paraId="037BEF56" w14:textId="77777777" w:rsidR="00C21227" w:rsidRDefault="00C21227" w:rsidP="00C12215"/>
    <w:p w14:paraId="01B31597" w14:textId="2EBB456C" w:rsidR="00C50E35" w:rsidRPr="00C50E35" w:rsidRDefault="00C12215" w:rsidP="00C50E35">
      <w:r>
        <w:t>The two artists</w:t>
      </w:r>
      <w:r w:rsidR="006C26C0">
        <w:t>’</w:t>
      </w:r>
      <w:r>
        <w:t xml:space="preserve"> use of space and object strikes a tone that allows for the viewer to navigate these complex human scenarios. </w:t>
      </w:r>
      <w:r w:rsidR="00E64CB6">
        <w:t xml:space="preserve"> </w:t>
      </w:r>
      <w:r w:rsidR="00C50E35" w:rsidRPr="00C50E35">
        <w:t>The essence of this resonates like a Murmur, a low and continuous frequency, that warrants a closer, protracted look.</w:t>
      </w:r>
    </w:p>
    <w:p w14:paraId="692D8E75" w14:textId="77777777" w:rsidR="00E64CB6" w:rsidRDefault="00E64CB6" w:rsidP="00C12215"/>
    <w:p w14:paraId="4C73B1FC" w14:textId="77777777" w:rsidR="00663D2B" w:rsidRPr="00663D2B" w:rsidRDefault="00C12215" w:rsidP="00663D2B">
      <w:r>
        <w:lastRenderedPageBreak/>
        <w:t xml:space="preserve">For additional information or images please contact the gallery at </w:t>
      </w:r>
      <w:r w:rsidR="00663D2B" w:rsidRPr="00663D2B">
        <w:t>469-961-5391</w:t>
      </w:r>
    </w:p>
    <w:p w14:paraId="1298B543" w14:textId="0EE74675" w:rsidR="00E6110E" w:rsidRDefault="00E6110E" w:rsidP="00C12215">
      <w:r>
        <w:t xml:space="preserve">or </w:t>
      </w:r>
      <w:r w:rsidRPr="009E0D11">
        <w:t>info@keijserskoning.com</w:t>
      </w:r>
      <w:r>
        <w:t xml:space="preserve"> </w:t>
      </w:r>
    </w:p>
    <w:p w14:paraId="676C91E1" w14:textId="77777777" w:rsidR="00F36DD2" w:rsidRDefault="00F36DD2" w:rsidP="00F36DD2"/>
    <w:p w14:paraId="4B254AA4" w14:textId="77777777" w:rsidR="00F36DD2" w:rsidRDefault="00F36DD2" w:rsidP="00F36DD2"/>
    <w:p w14:paraId="05EC9CD2" w14:textId="13BF0EAD" w:rsidR="00F36DD2" w:rsidRDefault="00F36DD2"/>
    <w:p w14:paraId="7329666D" w14:textId="77777777" w:rsidR="008C17A8" w:rsidRDefault="008C17A8" w:rsidP="00E64CB6"/>
    <w:p w14:paraId="0AE47386" w14:textId="77777777" w:rsidR="00CE2A26" w:rsidRDefault="00CE2A26" w:rsidP="00E64CB6"/>
    <w:p w14:paraId="08ADC3B6" w14:textId="63F00B0A" w:rsidR="00E64CB6" w:rsidRDefault="00CE2A26" w:rsidP="00E64CB6">
      <w:r>
        <w:t>BIOGRAPHIES OF THE ARTISTS</w:t>
      </w:r>
    </w:p>
    <w:p w14:paraId="7DB68C61" w14:textId="77777777" w:rsidR="00E64CB6" w:rsidRDefault="00E64CB6" w:rsidP="00E64CB6"/>
    <w:p w14:paraId="66D369C6" w14:textId="1899D882" w:rsidR="00E64CB6" w:rsidRDefault="00E64CB6" w:rsidP="00E64CB6">
      <w:pPr>
        <w:rPr>
          <w:rFonts w:cs="Arial"/>
        </w:rPr>
      </w:pPr>
      <w:r w:rsidRPr="00D47D75">
        <w:t xml:space="preserve">William Burton Binnie was born in Dallas, TX in </w:t>
      </w:r>
      <w:r w:rsidRPr="00BA4F03">
        <w:t>1985,</w:t>
      </w:r>
      <w:r w:rsidRPr="00D47D75">
        <w:t xml:space="preserve"> and lives and works </w:t>
      </w:r>
      <w:r w:rsidRPr="00BA4F03">
        <w:t xml:space="preserve">in Brooklyn, NY and Williamstown, MA. He has had solo exhibitions at LMAKgallery, NY; Paul </w:t>
      </w:r>
      <w:proofErr w:type="spellStart"/>
      <w:r w:rsidRPr="00BA4F03">
        <w:t>Loya</w:t>
      </w:r>
      <w:proofErr w:type="spellEnd"/>
      <w:r w:rsidRPr="00BA4F03">
        <w:t xml:space="preserve"> Gallery, LA; Greg Kucera Gallery, Seattle, WA; as well as participated in numerous group exhibitions at MASS </w:t>
      </w:r>
      <w:proofErr w:type="spellStart"/>
      <w:r w:rsidRPr="00BA4F03">
        <w:t>MoCA</w:t>
      </w:r>
      <w:proofErr w:type="spellEnd"/>
      <w:r w:rsidRPr="00BA4F03">
        <w:t xml:space="preserve">, North Adams, MA; Wilding Crane Gallery, LA; HVW8 Gallery, LA; the Rachofsky House, Dallas; The Public Trust, Dallas; </w:t>
      </w:r>
      <w:r w:rsidR="008C17A8" w:rsidRPr="00BA4F03">
        <w:t xml:space="preserve">and </w:t>
      </w:r>
      <w:r w:rsidRPr="00BA4F03">
        <w:t xml:space="preserve">Dallas Contemporary, Dallas. He’s had a residency at the Robert </w:t>
      </w:r>
      <w:proofErr w:type="spellStart"/>
      <w:r w:rsidRPr="00BA4F03">
        <w:t>Raushenberg</w:t>
      </w:r>
      <w:proofErr w:type="spellEnd"/>
      <w:r w:rsidRPr="00BA4F03">
        <w:t xml:space="preserve"> Foundation and was co-founder of the recently closed artist run space </w:t>
      </w:r>
      <w:proofErr w:type="spellStart"/>
      <w:r w:rsidRPr="00BA4F03">
        <w:t>Beefhaus</w:t>
      </w:r>
      <w:proofErr w:type="spellEnd"/>
      <w:r w:rsidRPr="00BA4F03">
        <w:t xml:space="preserve"> which laid the groundwork for art in Dallas. His work can be found in the </w:t>
      </w:r>
      <w:r w:rsidRPr="00BA4F03">
        <w:rPr>
          <w:rFonts w:cs="Arial"/>
        </w:rPr>
        <w:t>collection of the Roanoke College</w:t>
      </w:r>
      <w:r w:rsidR="008C17A8" w:rsidRPr="00BA4F03">
        <w:rPr>
          <w:rFonts w:cs="Arial"/>
        </w:rPr>
        <w:t>, VA</w:t>
      </w:r>
      <w:r w:rsidRPr="00BA4F03">
        <w:rPr>
          <w:rFonts w:cs="Arial"/>
        </w:rPr>
        <w:t xml:space="preserve"> – Olin Galler</w:t>
      </w:r>
      <w:r w:rsidR="00BA4F03" w:rsidRPr="00BA4F03">
        <w:rPr>
          <w:rFonts w:cs="Arial"/>
        </w:rPr>
        <w:t>y</w:t>
      </w:r>
      <w:r w:rsidRPr="00BA4F03">
        <w:rPr>
          <w:rFonts w:cs="Arial"/>
        </w:rPr>
        <w:t xml:space="preserve">, and the Bunker collection of Beth Rudin </w:t>
      </w:r>
      <w:proofErr w:type="spellStart"/>
      <w:r w:rsidRPr="00BA4F03">
        <w:rPr>
          <w:rFonts w:cs="Arial"/>
        </w:rPr>
        <w:t>DeWoody</w:t>
      </w:r>
      <w:proofErr w:type="spellEnd"/>
      <w:r w:rsidRPr="00BA4F03">
        <w:rPr>
          <w:rFonts w:cs="Arial"/>
        </w:rPr>
        <w:t>.</w:t>
      </w:r>
    </w:p>
    <w:p w14:paraId="23A2B31B" w14:textId="472870BC" w:rsidR="00E64CB6" w:rsidRDefault="00E64CB6"/>
    <w:p w14:paraId="7579A473" w14:textId="7265D3A8" w:rsidR="00E64CB6" w:rsidRDefault="00E64CB6" w:rsidP="00E64CB6">
      <w:r>
        <w:t xml:space="preserve">Jeff Grant (1975) lives and works between Berlin and New York. He studied at the Rhode Island School of Design in 1998 and at Goldsmiths College in London in 2000.His work has been shown throughout Europe and the US: Grimm/Rosenfeld, Munich; Thomas </w:t>
      </w:r>
      <w:proofErr w:type="spellStart"/>
      <w:r>
        <w:t>Erben</w:t>
      </w:r>
      <w:proofErr w:type="spellEnd"/>
      <w:r>
        <w:t xml:space="preserve"> Gallery, Marianne Boesky Gallery, Whitespace, and Team </w:t>
      </w:r>
      <w:r w:rsidRPr="00C76C2E">
        <w:t>Gallery</w:t>
      </w:r>
      <w:r w:rsidR="008C17A8" w:rsidRPr="00C76C2E">
        <w:t xml:space="preserve"> all in N</w:t>
      </w:r>
      <w:r w:rsidR="00BA4F03" w:rsidRPr="00C76C2E">
        <w:t>YC</w:t>
      </w:r>
      <w:r w:rsidRPr="00C76C2E">
        <w:t>.</w:t>
      </w:r>
      <w:r>
        <w:t xml:space="preserve">  He was recently included in </w:t>
      </w:r>
      <w:r w:rsidRPr="008C17A8">
        <w:rPr>
          <w:i/>
          <w:iCs/>
        </w:rPr>
        <w:t>Circus of Books</w:t>
      </w:r>
      <w:r>
        <w:t xml:space="preserve"> at </w:t>
      </w:r>
      <w:proofErr w:type="spellStart"/>
      <w:r>
        <w:t>Fierman</w:t>
      </w:r>
      <w:proofErr w:type="spellEnd"/>
      <w:r>
        <w:t xml:space="preserve"> Gallery, </w:t>
      </w:r>
      <w:r w:rsidR="008C17A8">
        <w:t xml:space="preserve">NY; </w:t>
      </w:r>
      <w:r w:rsidRPr="008C17A8">
        <w:rPr>
          <w:i/>
          <w:iCs/>
        </w:rPr>
        <w:t>The Unspeakable, Dark Show</w:t>
      </w:r>
      <w:r>
        <w:t xml:space="preserve"> at Re: Art Show, NY. His work is</w:t>
      </w:r>
      <w:r w:rsidR="008C17A8">
        <w:t xml:space="preserve"> included</w:t>
      </w:r>
      <w:r>
        <w:t xml:space="preserve"> in private collections throughout the US and Europe.</w:t>
      </w:r>
    </w:p>
    <w:p w14:paraId="281B6B06" w14:textId="77777777" w:rsidR="008C17A8" w:rsidRDefault="008C17A8" w:rsidP="00E64CB6"/>
    <w:p w14:paraId="1F7B0D71" w14:textId="4EBF5801" w:rsidR="00E64CB6" w:rsidRDefault="00E64CB6" w:rsidP="00E64CB6"/>
    <w:p w14:paraId="1DA001CC" w14:textId="38BA738F" w:rsidR="00E64CB6" w:rsidRDefault="00CE2A26" w:rsidP="00E64CB6">
      <w:r w:rsidRPr="00C76C2E">
        <w:t>ABOUT KEIJSERS KONING</w:t>
      </w:r>
    </w:p>
    <w:p w14:paraId="64288EDE" w14:textId="02FDCFC4" w:rsidR="00E64CB6" w:rsidRDefault="00E64CB6" w:rsidP="00E64CB6"/>
    <w:p w14:paraId="696CB0F3" w14:textId="1A3333CF" w:rsidR="00693172" w:rsidRPr="00CE2A26" w:rsidRDefault="00B40A4A" w:rsidP="00CE2A26">
      <w:pPr>
        <w:rPr>
          <w:rFonts w:ascii="Times New Roman" w:eastAsia="Times New Roman" w:hAnsi="Times New Roman" w:cs="Times New Roman"/>
          <w:sz w:val="24"/>
          <w:szCs w:val="24"/>
          <w:lang w:eastAsia="zh-CN"/>
        </w:rPr>
      </w:pPr>
      <w:r>
        <w:t xml:space="preserve">Keijsers Koning is a </w:t>
      </w:r>
      <w:r w:rsidRPr="00CE2A26">
        <w:rPr>
          <w:rFonts w:cs="Arial"/>
          <w:color w:val="000000" w:themeColor="text1"/>
        </w:rPr>
        <w:t>contemporary art gallery</w:t>
      </w:r>
      <w:r w:rsidR="00CE2A26" w:rsidRPr="00CE2A26">
        <w:rPr>
          <w:rFonts w:cs="Arial"/>
          <w:color w:val="000000" w:themeColor="text1"/>
        </w:rPr>
        <w:t xml:space="preserve"> in Dallas, TX </w:t>
      </w:r>
      <w:r w:rsidR="00CE2A26" w:rsidRPr="00CE2A26">
        <w:rPr>
          <w:rFonts w:eastAsia="Times New Roman" w:cs="Arial"/>
          <w:color w:val="000000" w:themeColor="text1"/>
          <w:lang w:eastAsia="zh-CN"/>
        </w:rPr>
        <w:t>that presents emerging, mid-career and established artists</w:t>
      </w:r>
      <w:r w:rsidR="00CE2A26">
        <w:rPr>
          <w:rFonts w:eastAsia="Times New Roman" w:cs="Arial"/>
          <w:color w:val="000000" w:themeColor="text1"/>
          <w:lang w:eastAsia="zh-CN"/>
        </w:rPr>
        <w:t xml:space="preserve">. </w:t>
      </w:r>
      <w:r w:rsidR="00E64CB6">
        <w:t xml:space="preserve">After 15 years of running a gallery in New York City, </w:t>
      </w:r>
      <w:r w:rsidR="008C17A8">
        <w:t>we</w:t>
      </w:r>
      <w:r w:rsidR="00E64CB6">
        <w:t xml:space="preserve"> opted for a change</w:t>
      </w:r>
      <w:r w:rsidR="00CE2A26">
        <w:t xml:space="preserve"> and relocated to Dallas, TX.</w:t>
      </w:r>
      <w:r w:rsidR="001E50B6">
        <w:t xml:space="preserve"> </w:t>
      </w:r>
      <w:r w:rsidR="00CE2A26">
        <w:t>We are excited</w:t>
      </w:r>
      <w:r w:rsidR="001E50B6">
        <w:t xml:space="preserve"> </w:t>
      </w:r>
      <w:r w:rsidR="00CE2A26">
        <w:t>about our</w:t>
      </w:r>
      <w:r w:rsidR="001E50B6">
        <w:t xml:space="preserve"> new space in the heart of the </w:t>
      </w:r>
      <w:r>
        <w:t>g</w:t>
      </w:r>
      <w:r w:rsidR="001E50B6">
        <w:t xml:space="preserve">allery district of Dallas </w:t>
      </w:r>
      <w:r w:rsidR="00CE2A26">
        <w:t>with 20</w:t>
      </w:r>
      <w:r w:rsidR="008C17A8">
        <w:t>-foot</w:t>
      </w:r>
      <w:r w:rsidR="001E50B6">
        <w:t xml:space="preserve"> ceiling </w:t>
      </w:r>
      <w:r>
        <w:t>height,</w:t>
      </w:r>
      <w:r w:rsidR="001E50B6">
        <w:t xml:space="preserve"> and 2000 square feet of exhibition </w:t>
      </w:r>
      <w:r w:rsidR="001E50B6" w:rsidRPr="00BA4F03">
        <w:t>space</w:t>
      </w:r>
      <w:r w:rsidR="00622DC0">
        <w:t xml:space="preserve">.  It </w:t>
      </w:r>
      <w:r w:rsidR="001E50B6" w:rsidRPr="00BA4F03">
        <w:t>will offer opportunities to</w:t>
      </w:r>
      <w:r w:rsidR="001E50B6">
        <w:t xml:space="preserve"> showcase the exhibitions we’ve become known</w:t>
      </w:r>
      <w:r w:rsidR="001E50B6" w:rsidRPr="00CE2A26">
        <w:t xml:space="preserve"> fo</w:t>
      </w:r>
      <w:r w:rsidR="00BA4F03">
        <w:t xml:space="preserve">r </w:t>
      </w:r>
      <w:r w:rsidR="001E50B6">
        <w:t xml:space="preserve">and partake within </w:t>
      </w:r>
      <w:r w:rsidR="00693172">
        <w:t>the</w:t>
      </w:r>
      <w:r>
        <w:t xml:space="preserve"> </w:t>
      </w:r>
      <w:r w:rsidR="001E50B6">
        <w:t>art community</w:t>
      </w:r>
      <w:r w:rsidR="00693172">
        <w:t xml:space="preserve"> of Dallas, TX</w:t>
      </w:r>
      <w:r w:rsidR="00C76C2E">
        <w:t xml:space="preserve">. We’re looking forward to participating in the upcoming Dallas Art Fair on November 11-14 featuring the work of William </w:t>
      </w:r>
      <w:r w:rsidR="00FE4862">
        <w:t xml:space="preserve">Burton </w:t>
      </w:r>
      <w:r w:rsidR="00C76C2E">
        <w:t xml:space="preserve">Binnie, Jeff Grant, </w:t>
      </w:r>
      <w:proofErr w:type="spellStart"/>
      <w:r w:rsidR="00C76C2E">
        <w:t>Kaloki</w:t>
      </w:r>
      <w:proofErr w:type="spellEnd"/>
      <w:r w:rsidR="00C76C2E">
        <w:t xml:space="preserve"> </w:t>
      </w:r>
      <w:proofErr w:type="spellStart"/>
      <w:r w:rsidR="00C76C2E">
        <w:t>Nyamai</w:t>
      </w:r>
      <w:proofErr w:type="spellEnd"/>
      <w:r w:rsidR="00C76C2E">
        <w:t xml:space="preserve"> and Adrian Schachter</w:t>
      </w:r>
      <w:r w:rsidR="00CE2A26">
        <w:t xml:space="preserve">. </w:t>
      </w:r>
      <w:r w:rsidR="00693172">
        <w:t xml:space="preserve">Bart Keijsers Koning will take on the full helm of the gallery and its programming. </w:t>
      </w:r>
      <w:r w:rsidR="001E50B6">
        <w:t xml:space="preserve"> Louky Keijsers Koning has become executive director of the Barbara Hammer Estate </w:t>
      </w:r>
      <w:r>
        <w:t>and</w:t>
      </w:r>
      <w:r w:rsidR="001E50B6">
        <w:t xml:space="preserve"> continu</w:t>
      </w:r>
      <w:r>
        <w:t>es</w:t>
      </w:r>
      <w:r w:rsidR="001E50B6">
        <w:t xml:space="preserve"> her appraisal service</w:t>
      </w:r>
      <w:r w:rsidR="00693172">
        <w:t>s.</w:t>
      </w:r>
    </w:p>
    <w:p w14:paraId="3E5D79C4" w14:textId="2315365C" w:rsidR="00B40A4A" w:rsidRDefault="00B40A4A" w:rsidP="00B40A4A"/>
    <w:p w14:paraId="7FD33F4F" w14:textId="74BFC23A" w:rsidR="00B40A4A" w:rsidRDefault="00B40A4A" w:rsidP="00B40A4A"/>
    <w:sectPr w:rsidR="00B40A4A" w:rsidSect="00E6037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FB08" w14:textId="77777777" w:rsidR="002D0112" w:rsidRDefault="002D0112" w:rsidP="00756495">
      <w:r>
        <w:separator/>
      </w:r>
    </w:p>
  </w:endnote>
  <w:endnote w:type="continuationSeparator" w:id="0">
    <w:p w14:paraId="34681E31" w14:textId="77777777" w:rsidR="002D0112" w:rsidRDefault="002D0112" w:rsidP="0075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52BE" w14:textId="429900EE" w:rsidR="00A41D53" w:rsidRDefault="00A41D53" w:rsidP="00A41D53">
    <w:pPr>
      <w:pStyle w:val="Footer"/>
      <w:jc w:val="center"/>
      <w:rPr>
        <w:color w:val="808080" w:themeColor="background1" w:themeShade="80"/>
      </w:rPr>
    </w:pPr>
    <w:r>
      <w:rPr>
        <w:color w:val="808080" w:themeColor="background1" w:themeShade="80"/>
      </w:rPr>
      <w:t xml:space="preserve">150 Manufacturing Street, Suite 201, </w:t>
    </w:r>
    <w:r w:rsidR="009B3987">
      <w:rPr>
        <w:color w:val="808080" w:themeColor="background1" w:themeShade="80"/>
      </w:rPr>
      <w:t>Dallas, TX</w:t>
    </w:r>
    <w:r>
      <w:rPr>
        <w:color w:val="808080" w:themeColor="background1" w:themeShade="80"/>
      </w:rPr>
      <w:t xml:space="preserve"> 75207</w:t>
    </w:r>
    <w:r w:rsidR="009B3987">
      <w:rPr>
        <w:color w:val="808080" w:themeColor="background1" w:themeShade="80"/>
      </w:rPr>
      <w:t xml:space="preserve"> </w:t>
    </w:r>
  </w:p>
  <w:p w14:paraId="5D92C7B2" w14:textId="2DD3C170" w:rsidR="00756495" w:rsidRPr="00756495" w:rsidRDefault="00E6110E" w:rsidP="00A41D53">
    <w:pPr>
      <w:pStyle w:val="Footer"/>
      <w:jc w:val="center"/>
      <w:rPr>
        <w:color w:val="808080" w:themeColor="background1" w:themeShade="80"/>
      </w:rPr>
    </w:pPr>
    <w:r>
      <w:rPr>
        <w:color w:val="808080" w:themeColor="background1" w:themeShade="80"/>
      </w:rPr>
      <w:t>www.</w:t>
    </w:r>
    <w:r w:rsidR="00756495" w:rsidRPr="00756495">
      <w:rPr>
        <w:color w:val="808080" w:themeColor="background1" w:themeShade="80"/>
      </w:rPr>
      <w:t>KeijsersKoning.com  info@KeijsersKoning.com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15A6" w14:textId="77777777" w:rsidR="002D0112" w:rsidRDefault="002D0112" w:rsidP="00756495">
      <w:r>
        <w:separator/>
      </w:r>
    </w:p>
  </w:footnote>
  <w:footnote w:type="continuationSeparator" w:id="0">
    <w:p w14:paraId="02EB3218" w14:textId="77777777" w:rsidR="002D0112" w:rsidRDefault="002D0112" w:rsidP="0075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F07" w14:textId="77777777" w:rsidR="00756495" w:rsidRPr="00756495" w:rsidRDefault="00756495" w:rsidP="00756495">
    <w:pPr>
      <w:pStyle w:val="Header"/>
      <w:jc w:val="center"/>
    </w:pPr>
    <w:r>
      <w:rPr>
        <w:noProof/>
      </w:rPr>
      <w:drawing>
        <wp:inline distT="0" distB="0" distL="0" distR="0" wp14:anchorId="33AD44A6" wp14:editId="192F5CC3">
          <wp:extent cx="914326" cy="914400"/>
          <wp:effectExtent l="0" t="0" r="635" b="0"/>
          <wp:docPr id="2" name="Picture 2" descr="Macintosh HD:Users:bartkk:LMAK:gallery:logo:keijsers koning logo:KK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tkk:LMAK:gallery:logo:keijsers koning logo:KK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034" cy="9161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95"/>
    <w:rsid w:val="00056E51"/>
    <w:rsid w:val="00122E2B"/>
    <w:rsid w:val="001958CC"/>
    <w:rsid w:val="001D34B9"/>
    <w:rsid w:val="001E50B6"/>
    <w:rsid w:val="001F1C18"/>
    <w:rsid w:val="002D0112"/>
    <w:rsid w:val="003949B9"/>
    <w:rsid w:val="003D3B32"/>
    <w:rsid w:val="003E3020"/>
    <w:rsid w:val="003E782C"/>
    <w:rsid w:val="00467796"/>
    <w:rsid w:val="004F6237"/>
    <w:rsid w:val="00600B79"/>
    <w:rsid w:val="00622DC0"/>
    <w:rsid w:val="00630840"/>
    <w:rsid w:val="00663D2B"/>
    <w:rsid w:val="00693172"/>
    <w:rsid w:val="006C26C0"/>
    <w:rsid w:val="00742CA9"/>
    <w:rsid w:val="00756495"/>
    <w:rsid w:val="007B1D39"/>
    <w:rsid w:val="007D1A50"/>
    <w:rsid w:val="008C17A8"/>
    <w:rsid w:val="009A594A"/>
    <w:rsid w:val="009B3987"/>
    <w:rsid w:val="009E0D11"/>
    <w:rsid w:val="00A41D53"/>
    <w:rsid w:val="00A84D35"/>
    <w:rsid w:val="00A92D16"/>
    <w:rsid w:val="00AB43F6"/>
    <w:rsid w:val="00B16D5C"/>
    <w:rsid w:val="00B40A4A"/>
    <w:rsid w:val="00B83C36"/>
    <w:rsid w:val="00BA4F03"/>
    <w:rsid w:val="00BD0A5B"/>
    <w:rsid w:val="00C12215"/>
    <w:rsid w:val="00C21227"/>
    <w:rsid w:val="00C50E35"/>
    <w:rsid w:val="00C76C2E"/>
    <w:rsid w:val="00CE2A26"/>
    <w:rsid w:val="00E6037B"/>
    <w:rsid w:val="00E6110E"/>
    <w:rsid w:val="00E64CB6"/>
    <w:rsid w:val="00F35CAF"/>
    <w:rsid w:val="00F36DD2"/>
    <w:rsid w:val="00F96BC2"/>
    <w:rsid w:val="00FE4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E624B"/>
  <w14:defaultImageDpi w14:val="300"/>
  <w15:docId w15:val="{3DD3D696-134E-EA49-9686-045DDEE3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495"/>
    <w:rPr>
      <w:rFonts w:ascii="Lucida Grande" w:hAnsi="Lucida Grande" w:cs="Lucida Grande"/>
      <w:sz w:val="18"/>
      <w:szCs w:val="18"/>
    </w:rPr>
  </w:style>
  <w:style w:type="paragraph" w:styleId="Header">
    <w:name w:val="header"/>
    <w:basedOn w:val="Normal"/>
    <w:link w:val="HeaderChar"/>
    <w:uiPriority w:val="99"/>
    <w:unhideWhenUsed/>
    <w:rsid w:val="00756495"/>
    <w:pPr>
      <w:tabs>
        <w:tab w:val="center" w:pos="4320"/>
        <w:tab w:val="right" w:pos="8640"/>
      </w:tabs>
    </w:pPr>
  </w:style>
  <w:style w:type="character" w:customStyle="1" w:styleId="HeaderChar">
    <w:name w:val="Header Char"/>
    <w:basedOn w:val="DefaultParagraphFont"/>
    <w:link w:val="Header"/>
    <w:uiPriority w:val="99"/>
    <w:rsid w:val="00756495"/>
  </w:style>
  <w:style w:type="paragraph" w:styleId="Footer">
    <w:name w:val="footer"/>
    <w:basedOn w:val="Normal"/>
    <w:link w:val="FooterChar"/>
    <w:uiPriority w:val="99"/>
    <w:unhideWhenUsed/>
    <w:rsid w:val="00756495"/>
    <w:pPr>
      <w:tabs>
        <w:tab w:val="center" w:pos="4320"/>
        <w:tab w:val="right" w:pos="8640"/>
      </w:tabs>
    </w:pPr>
  </w:style>
  <w:style w:type="character" w:customStyle="1" w:styleId="FooterChar">
    <w:name w:val="Footer Char"/>
    <w:basedOn w:val="DefaultParagraphFont"/>
    <w:link w:val="Footer"/>
    <w:uiPriority w:val="99"/>
    <w:rsid w:val="00756495"/>
  </w:style>
  <w:style w:type="character" w:styleId="Hyperlink">
    <w:name w:val="Hyperlink"/>
    <w:basedOn w:val="DefaultParagraphFont"/>
    <w:uiPriority w:val="99"/>
    <w:unhideWhenUsed/>
    <w:rsid w:val="00F36DD2"/>
    <w:rPr>
      <w:color w:val="0000FF" w:themeColor="hyperlink"/>
      <w:u w:val="single"/>
    </w:rPr>
  </w:style>
  <w:style w:type="character" w:styleId="FollowedHyperlink">
    <w:name w:val="FollowedHyperlink"/>
    <w:basedOn w:val="DefaultParagraphFont"/>
    <w:uiPriority w:val="99"/>
    <w:semiHidden/>
    <w:unhideWhenUsed/>
    <w:rsid w:val="00E6110E"/>
    <w:rPr>
      <w:color w:val="800080" w:themeColor="followedHyperlink"/>
      <w:u w:val="single"/>
    </w:rPr>
  </w:style>
  <w:style w:type="character" w:styleId="UnresolvedMention">
    <w:name w:val="Unresolved Mention"/>
    <w:basedOn w:val="DefaultParagraphFont"/>
    <w:uiPriority w:val="99"/>
    <w:semiHidden/>
    <w:unhideWhenUsed/>
    <w:rsid w:val="00E6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980">
      <w:bodyDiv w:val="1"/>
      <w:marLeft w:val="0"/>
      <w:marRight w:val="0"/>
      <w:marTop w:val="0"/>
      <w:marBottom w:val="0"/>
      <w:divBdr>
        <w:top w:val="none" w:sz="0" w:space="0" w:color="auto"/>
        <w:left w:val="none" w:sz="0" w:space="0" w:color="auto"/>
        <w:bottom w:val="none" w:sz="0" w:space="0" w:color="auto"/>
        <w:right w:val="none" w:sz="0" w:space="0" w:color="auto"/>
      </w:divBdr>
    </w:div>
    <w:div w:id="326328589">
      <w:bodyDiv w:val="1"/>
      <w:marLeft w:val="0"/>
      <w:marRight w:val="0"/>
      <w:marTop w:val="0"/>
      <w:marBottom w:val="0"/>
      <w:divBdr>
        <w:top w:val="none" w:sz="0" w:space="0" w:color="auto"/>
        <w:left w:val="none" w:sz="0" w:space="0" w:color="auto"/>
        <w:bottom w:val="none" w:sz="0" w:space="0" w:color="auto"/>
        <w:right w:val="none" w:sz="0" w:space="0" w:color="auto"/>
      </w:divBdr>
    </w:div>
    <w:div w:id="418017240">
      <w:bodyDiv w:val="1"/>
      <w:marLeft w:val="0"/>
      <w:marRight w:val="0"/>
      <w:marTop w:val="0"/>
      <w:marBottom w:val="0"/>
      <w:divBdr>
        <w:top w:val="none" w:sz="0" w:space="0" w:color="auto"/>
        <w:left w:val="none" w:sz="0" w:space="0" w:color="auto"/>
        <w:bottom w:val="none" w:sz="0" w:space="0" w:color="auto"/>
        <w:right w:val="none" w:sz="0" w:space="0" w:color="auto"/>
      </w:divBdr>
    </w:div>
    <w:div w:id="818618126">
      <w:bodyDiv w:val="1"/>
      <w:marLeft w:val="0"/>
      <w:marRight w:val="0"/>
      <w:marTop w:val="0"/>
      <w:marBottom w:val="0"/>
      <w:divBdr>
        <w:top w:val="none" w:sz="0" w:space="0" w:color="auto"/>
        <w:left w:val="none" w:sz="0" w:space="0" w:color="auto"/>
        <w:bottom w:val="none" w:sz="0" w:space="0" w:color="auto"/>
        <w:right w:val="none" w:sz="0" w:space="0" w:color="auto"/>
      </w:divBdr>
    </w:div>
    <w:div w:id="956915021">
      <w:bodyDiv w:val="1"/>
      <w:marLeft w:val="0"/>
      <w:marRight w:val="0"/>
      <w:marTop w:val="0"/>
      <w:marBottom w:val="0"/>
      <w:divBdr>
        <w:top w:val="none" w:sz="0" w:space="0" w:color="auto"/>
        <w:left w:val="none" w:sz="0" w:space="0" w:color="auto"/>
        <w:bottom w:val="none" w:sz="0" w:space="0" w:color="auto"/>
        <w:right w:val="none" w:sz="0" w:space="0" w:color="auto"/>
      </w:divBdr>
    </w:div>
    <w:div w:id="1724283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3841-712D-9F45-90E2-3E7497A8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keijsers koning</dc:creator>
  <cp:keywords/>
  <dc:description/>
  <cp:lastModifiedBy>Bart KeijsersKoning</cp:lastModifiedBy>
  <cp:revision>15</cp:revision>
  <cp:lastPrinted>2021-10-01T05:52:00Z</cp:lastPrinted>
  <dcterms:created xsi:type="dcterms:W3CDTF">2021-09-05T21:50:00Z</dcterms:created>
  <dcterms:modified xsi:type="dcterms:W3CDTF">2021-10-08T01:51:00Z</dcterms:modified>
</cp:coreProperties>
</file>